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48" w:rsidRDefault="003152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I- </w:t>
      </w:r>
      <w:r w:rsidRPr="00315256">
        <w:rPr>
          <w:rFonts w:ascii="Times New Roman" w:hAnsi="Times New Roman" w:cs="Times New Roman"/>
          <w:b/>
          <w:sz w:val="24"/>
          <w:szCs w:val="24"/>
        </w:rPr>
        <w:t>Opis obiektu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15256" w:rsidRDefault="00315256">
      <w:pPr>
        <w:rPr>
          <w:rFonts w:ascii="Times New Roman" w:hAnsi="Times New Roman" w:cs="Times New Roman"/>
          <w:b/>
          <w:sz w:val="24"/>
          <w:szCs w:val="24"/>
        </w:rPr>
      </w:pPr>
    </w:p>
    <w:p w:rsidR="00315256" w:rsidRPr="00D92C0A" w:rsidRDefault="00315256" w:rsidP="003152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C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obiektu:</w:t>
      </w:r>
      <w:r w:rsidRPr="00D92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Przedmiotowa fontanna multimedialna znajduje się na zieleńcu przy </w:t>
      </w:r>
      <w:r w:rsidRPr="00D92C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Al. Lubomirskich w Rzeszowie i składa się z następujących części:</w:t>
      </w:r>
    </w:p>
    <w:p w:rsidR="00315256" w:rsidRPr="00D92C0A" w:rsidRDefault="00315256" w:rsidP="0031525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C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Fontanna multimedialna (sucha)</w:t>
      </w:r>
      <w:r w:rsidRPr="00D92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kwadratowa, żelbetowa, zagłębiona niecka, która posiada nawierzchnię z kwadratowych płyt granitowych w poziomie otaczającego terenu. Powierzchnia fontanny wynosi 128,6 m</w:t>
      </w:r>
      <w:r w:rsidRPr="00D92C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D92C0A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przestrzeni pomiędzy dnem niecki i płytami znajdują się urządzenia – dysze z lampami LED, drivery i filtry tworzące szachownicę – dywan wodny i dysze zblokowane w profilach tworzące labirynt wodny interaktywny. Dywan wodny tworzy 324 szt. dysz Ø 12 mm zintegrowanych z lampami LED podświetlającymi strumienie wody. Obraz labirynt wodny składa się z 1008 dysz Ø 6 mm zblokowanych w 84 profilach rozmieszczonych liniowo wzdłuż i wszerz niecki. Nad niecką fontanny suchej są belki – 7 szt. W każdej belce znajduje się 12 dysz Ø 12 mm tworzących ekran wodny o długości 15 m i wysokości do 8 m. Na ekranie tym są wyświetlane obrazy z projektora oraz tworzone pokazy laserowe.</w:t>
      </w:r>
    </w:p>
    <w:p w:rsidR="00315256" w:rsidRPr="00D92C0A" w:rsidRDefault="00315256" w:rsidP="0031525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C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Fontanna mokra</w:t>
      </w:r>
      <w:r w:rsidRPr="00D92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części nadziemnej jest to żelbetowa monolityczna, niecka obłożona płytami granitowymi w kształcie ¾ koła z cembrowiną po obwodzie tego koła obłożoną również płytami granitowymi. Powierzchnia fontanny mokrej (lustra wody) wynosi 132,5 m</w:t>
      </w:r>
      <w:r w:rsidRPr="00D92C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D92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Dysze fontanny zamontowane są na dnie niecki w dwóch łukach oraz pod </w:t>
      </w:r>
      <w:proofErr w:type="spellStart"/>
      <w:r w:rsidRPr="00D92C0A">
        <w:rPr>
          <w:rFonts w:ascii="Times New Roman" w:eastAsia="Times New Roman" w:hAnsi="Times New Roman" w:cs="Times New Roman"/>
          <w:sz w:val="24"/>
          <w:szCs w:val="24"/>
          <w:lang w:eastAsia="pl-PL"/>
        </w:rPr>
        <w:t>bortnicą</w:t>
      </w:r>
      <w:proofErr w:type="spellEnd"/>
      <w:r w:rsidRPr="00D92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Łuk duży stanowi 30 dysz Ø 12 mm z przerywaczem smugi formowanej. Łuk mały tworzy 9 dysz pieniących. Wypływ spod </w:t>
      </w:r>
      <w:proofErr w:type="spellStart"/>
      <w:r w:rsidRPr="00D92C0A">
        <w:rPr>
          <w:rFonts w:ascii="Times New Roman" w:eastAsia="Times New Roman" w:hAnsi="Times New Roman" w:cs="Times New Roman"/>
          <w:sz w:val="24"/>
          <w:szCs w:val="24"/>
          <w:lang w:eastAsia="pl-PL"/>
        </w:rPr>
        <w:t>bortnicy</w:t>
      </w:r>
      <w:proofErr w:type="spellEnd"/>
      <w:r w:rsidRPr="00D92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tworzą dwa kolektory, każdy z 40 dyszami </w:t>
      </w:r>
      <w:r w:rsidRPr="00D92C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średnicach od 3 do 6 mm.</w:t>
      </w:r>
    </w:p>
    <w:p w:rsidR="004E54F4" w:rsidRPr="002330A7" w:rsidRDefault="00315256" w:rsidP="002330A7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C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Pomieszczenia techniczne</w:t>
      </w:r>
      <w:r w:rsidRPr="00D92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znajdują się w podziemnej komorze usytuowanej częściowo pod niecką fontanny mokrej w której znajdują się szafy sterownicze, pompy i filtry oraz </w:t>
      </w:r>
      <w:r w:rsidR="00AC2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C0A">
        <w:rPr>
          <w:rFonts w:ascii="Times New Roman" w:eastAsia="Times New Roman" w:hAnsi="Times New Roman" w:cs="Times New Roman"/>
          <w:sz w:val="24"/>
          <w:szCs w:val="24"/>
          <w:lang w:eastAsia="pl-PL"/>
        </w:rPr>
        <w:t>2 pomieszczenia do magazynowania środków chemicznych i reżyserka</w:t>
      </w:r>
      <w:r w:rsidR="00AC2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obsługi pokazów. Do komory wchodzi </w:t>
      </w:r>
      <w:r w:rsidRPr="00D92C0A">
        <w:rPr>
          <w:rFonts w:ascii="Times New Roman" w:eastAsia="Times New Roman" w:hAnsi="Times New Roman" w:cs="Times New Roman"/>
          <w:sz w:val="24"/>
          <w:szCs w:val="24"/>
          <w:lang w:eastAsia="pl-PL"/>
        </w:rPr>
        <w:t>się poprzez właz umieszczony w płycie górnej komory.</w:t>
      </w:r>
    </w:p>
    <w:p w:rsidR="00AC2F66" w:rsidRPr="009B0E8F" w:rsidRDefault="004E54F4" w:rsidP="002028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●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54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Pokazy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W</w:t>
      </w:r>
      <w:r w:rsidR="00AC2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jednostkach komputerowych umieszczonych w reżyserce fontanny zaprogramowan</w:t>
      </w:r>
      <w:r w:rsidR="009B0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jest 8 </w:t>
      </w:r>
      <w:r w:rsidR="00AC2F66">
        <w:rPr>
          <w:rFonts w:ascii="Times New Roman" w:eastAsia="Times New Roman" w:hAnsi="Times New Roman" w:cs="Times New Roman"/>
          <w:sz w:val="24"/>
          <w:szCs w:val="24"/>
          <w:lang w:eastAsia="pl-PL"/>
        </w:rPr>
        <w:t>pokaz</w:t>
      </w:r>
      <w:r w:rsidR="009B0E8F">
        <w:rPr>
          <w:rFonts w:ascii="Times New Roman" w:eastAsia="Times New Roman" w:hAnsi="Times New Roman" w:cs="Times New Roman"/>
          <w:sz w:val="24"/>
          <w:szCs w:val="24"/>
          <w:lang w:eastAsia="pl-PL"/>
        </w:rPr>
        <w:t>ów tematycznych, zblokowanych</w:t>
      </w:r>
      <w:r w:rsidR="00AC2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dwa w ramach jednej prezentacji. Czas trwania jednej prezentacji (pokazu) wynosi ok. 20-30 minut (w zależności od tematyki pokazu). </w:t>
      </w:r>
      <w:r w:rsidR="00AC2F66" w:rsidRPr="009B0E8F">
        <w:rPr>
          <w:rFonts w:ascii="Times New Roman" w:eastAsia="Times New Roman" w:hAnsi="Times New Roman" w:cs="Times New Roman"/>
          <w:sz w:val="24"/>
          <w:szCs w:val="24"/>
          <w:lang w:eastAsia="pl-PL"/>
        </w:rPr>
        <w:t>Multimedialne pokazy specjalne</w:t>
      </w:r>
      <w:r w:rsidR="009B0E8F" w:rsidRPr="009B0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0E8F" w:rsidRPr="009B0E8F">
        <w:rPr>
          <w:rFonts w:ascii="Times New Roman" w:hAnsi="Times New Roman" w:cs="Times New Roman"/>
          <w:sz w:val="24"/>
          <w:szCs w:val="24"/>
          <w:lang w:eastAsia="pl-PL"/>
        </w:rPr>
        <w:t>wykorzystują trzy płaszczyzny fontanny  „wodę- światło- dźwięk”</w:t>
      </w:r>
      <w:r w:rsidR="009B0E8F">
        <w:rPr>
          <w:rFonts w:ascii="Times New Roman" w:hAnsi="Times New Roman" w:cs="Times New Roman"/>
          <w:sz w:val="24"/>
          <w:szCs w:val="24"/>
          <w:lang w:eastAsia="pl-PL"/>
        </w:rPr>
        <w:t xml:space="preserve">, oraz elementy dodatkowe jak laser, projektów </w:t>
      </w:r>
      <w:r w:rsidR="0020282B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B0E8F">
        <w:rPr>
          <w:rFonts w:ascii="Times New Roman" w:hAnsi="Times New Roman" w:cs="Times New Roman"/>
          <w:sz w:val="24"/>
          <w:szCs w:val="24"/>
          <w:lang w:eastAsia="pl-PL"/>
        </w:rPr>
        <w:t xml:space="preserve">i wytwornica dymu. </w:t>
      </w:r>
    </w:p>
    <w:p w:rsidR="00842C63" w:rsidRDefault="00842C63"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Fontanna wyposażona jest w oprogramowanie Windows, 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lighting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2,</w:t>
      </w:r>
      <w:r w:rsidR="009B0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Coolux, które obsługują zainstalowane </w:t>
      </w:r>
      <w:r w:rsidR="0020282B">
        <w:rPr>
          <w:rFonts w:ascii="Times New Roman" w:eastAsia="Times New Roman" w:hAnsi="Times New Roman" w:cs="Times New Roman"/>
          <w:sz w:val="24"/>
          <w:szCs w:val="24"/>
          <w:lang w:eastAsia="pl-PL"/>
        </w:rPr>
        <w:t>pokazy specjalne.</w:t>
      </w:r>
    </w:p>
    <w:p w:rsidR="00DF2F30" w:rsidRPr="00DF2F30" w:rsidRDefault="00DF2F30"/>
    <w:p w:rsidR="00245271" w:rsidRPr="00160DEA" w:rsidRDefault="00245271">
      <w:pPr>
        <w:rPr>
          <w:rFonts w:ascii="Times New Roman" w:hAnsi="Times New Roman" w:cs="Times New Roman"/>
          <w:b/>
          <w:sz w:val="24"/>
          <w:szCs w:val="24"/>
        </w:rPr>
      </w:pPr>
      <w:r w:rsidRPr="00160DEA">
        <w:rPr>
          <w:rFonts w:ascii="Times New Roman" w:hAnsi="Times New Roman" w:cs="Times New Roman"/>
          <w:b/>
          <w:sz w:val="24"/>
          <w:szCs w:val="24"/>
        </w:rPr>
        <w:t xml:space="preserve">Szczegółowa dokumentacja fontanny multimedialnej, dostępna jest w siedzibie Zarządu Zieleni Miejskiej w Rzeszowie. Przed przystąpieniem do realizacji zadania </w:t>
      </w:r>
      <w:r w:rsidR="00160DEA">
        <w:rPr>
          <w:rFonts w:ascii="Times New Roman" w:hAnsi="Times New Roman" w:cs="Times New Roman"/>
          <w:b/>
          <w:sz w:val="24"/>
          <w:szCs w:val="24"/>
        </w:rPr>
        <w:t xml:space="preserve">Wykonawca zobowiązany jest do </w:t>
      </w:r>
      <w:r w:rsidRPr="00160DEA">
        <w:rPr>
          <w:rFonts w:ascii="Times New Roman" w:hAnsi="Times New Roman" w:cs="Times New Roman"/>
          <w:b/>
          <w:sz w:val="24"/>
          <w:szCs w:val="24"/>
        </w:rPr>
        <w:t>zapozna</w:t>
      </w:r>
      <w:r w:rsidR="00160DEA">
        <w:rPr>
          <w:rFonts w:ascii="Times New Roman" w:hAnsi="Times New Roman" w:cs="Times New Roman"/>
          <w:b/>
          <w:sz w:val="24"/>
          <w:szCs w:val="24"/>
        </w:rPr>
        <w:t>nia</w:t>
      </w:r>
      <w:r w:rsidRPr="00160DEA">
        <w:rPr>
          <w:rFonts w:ascii="Times New Roman" w:hAnsi="Times New Roman" w:cs="Times New Roman"/>
          <w:b/>
          <w:sz w:val="24"/>
          <w:szCs w:val="24"/>
        </w:rPr>
        <w:t xml:space="preserve"> się ze szczegółami technicznymi obiektu.    </w:t>
      </w:r>
    </w:p>
    <w:p w:rsidR="00C40A71" w:rsidRDefault="00C40A71">
      <w:pPr>
        <w:rPr>
          <w:rFonts w:ascii="Times New Roman" w:hAnsi="Times New Roman" w:cs="Times New Roman"/>
          <w:sz w:val="24"/>
          <w:szCs w:val="24"/>
        </w:rPr>
      </w:pPr>
    </w:p>
    <w:p w:rsidR="00DF2F30" w:rsidRDefault="00DF2F30">
      <w:pPr>
        <w:rPr>
          <w:rFonts w:ascii="Times New Roman" w:hAnsi="Times New Roman" w:cs="Times New Roman"/>
          <w:sz w:val="24"/>
          <w:szCs w:val="24"/>
        </w:rPr>
      </w:pPr>
    </w:p>
    <w:p w:rsidR="00B9206B" w:rsidRDefault="00B9206B">
      <w:pPr>
        <w:rPr>
          <w:rFonts w:ascii="Times New Roman" w:hAnsi="Times New Roman" w:cs="Times New Roman"/>
          <w:sz w:val="24"/>
          <w:szCs w:val="24"/>
        </w:rPr>
      </w:pPr>
    </w:p>
    <w:p w:rsidR="00B9206B" w:rsidRDefault="00B9206B">
      <w:pPr>
        <w:rPr>
          <w:rFonts w:ascii="Times New Roman" w:hAnsi="Times New Roman" w:cs="Times New Roman"/>
          <w:sz w:val="24"/>
          <w:szCs w:val="24"/>
        </w:rPr>
      </w:pPr>
    </w:p>
    <w:p w:rsidR="00B9206B" w:rsidRDefault="00B9206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30A7" w:rsidRDefault="002330A7">
      <w:pPr>
        <w:rPr>
          <w:rFonts w:ascii="Times New Roman" w:hAnsi="Times New Roman" w:cs="Times New Roman"/>
          <w:sz w:val="24"/>
          <w:szCs w:val="24"/>
        </w:rPr>
      </w:pPr>
    </w:p>
    <w:p w:rsidR="00C40A71" w:rsidRDefault="00C40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Widok obiektu</w:t>
      </w:r>
    </w:p>
    <w:p w:rsidR="00C40A71" w:rsidRDefault="00C40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065929" cy="2300278"/>
            <wp:effectExtent l="0" t="0" r="1270" b="5080"/>
            <wp:docPr id="1" name="Obraz 1" descr="C:\Users\Katarzyna\AppData\Local\Microsoft\Windows\Temporary Internet Files\Content.Outlook\2X248QJR\Al. Lubomirskich fontann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arzyna\AppData\Local\Microsoft\Windows\Temporary Internet Files\Content.Outlook\2X248QJR\Al. Lubomirskich fontanna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911" cy="230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0A7" w:rsidRDefault="00233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065929" cy="2300278"/>
            <wp:effectExtent l="0" t="0" r="1270" b="5080"/>
            <wp:docPr id="4" name="Obraz 4" descr="C:\Users\Katarzyna\Desktop\ZDJ ĘCIA\zdjecia 2017\IMG_3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arzyna\Desktop\ZDJ ĘCIA\zdjecia 2017\IMG_36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609" cy="230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A71" w:rsidRPr="00315256" w:rsidRDefault="00012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065929" cy="2300280"/>
            <wp:effectExtent l="0" t="0" r="1270" b="5080"/>
            <wp:docPr id="5" name="Obraz 5" descr="C:\Users\Katarzyna\Desktop\ZDJ ĘCIA\zdjecia 2017\IMG_3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arzyna\Desktop\ZDJ ĘCIA\zdjecia 2017\IMG_36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274" cy="230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0A71" w:rsidRPr="00315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E92782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56"/>
    <w:rsid w:val="000129F2"/>
    <w:rsid w:val="00160DEA"/>
    <w:rsid w:val="0020282B"/>
    <w:rsid w:val="002330A7"/>
    <w:rsid w:val="00245271"/>
    <w:rsid w:val="002C2A63"/>
    <w:rsid w:val="00315256"/>
    <w:rsid w:val="004E54F4"/>
    <w:rsid w:val="00713648"/>
    <w:rsid w:val="007A699A"/>
    <w:rsid w:val="007E248D"/>
    <w:rsid w:val="00842C63"/>
    <w:rsid w:val="009118D7"/>
    <w:rsid w:val="009B0E8F"/>
    <w:rsid w:val="00AC2F66"/>
    <w:rsid w:val="00B9206B"/>
    <w:rsid w:val="00C40A71"/>
    <w:rsid w:val="00D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D043B-6B43-4810-8058-773C907D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spaczynska</dc:creator>
  <cp:keywords/>
  <dc:description/>
  <cp:lastModifiedBy>KasiaS</cp:lastModifiedBy>
  <cp:revision>12</cp:revision>
  <cp:lastPrinted>2020-02-11T11:47:00Z</cp:lastPrinted>
  <dcterms:created xsi:type="dcterms:W3CDTF">2016-09-18T15:36:00Z</dcterms:created>
  <dcterms:modified xsi:type="dcterms:W3CDTF">2023-03-27T11:37:00Z</dcterms:modified>
</cp:coreProperties>
</file>